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E8" w:rsidRDefault="00460BCC" w:rsidP="00460B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CC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460BCC" w:rsidRPr="00460BCC" w:rsidRDefault="002760E8" w:rsidP="00460B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60E8">
        <w:rPr>
          <w:rFonts w:ascii="Times New Roman" w:hAnsi="Times New Roman" w:cs="Times New Roman"/>
          <w:b/>
          <w:sz w:val="28"/>
          <w:szCs w:val="28"/>
        </w:rPr>
        <w:t>Цифровой маркетинг и управление социальными сетями</w:t>
      </w:r>
    </w:p>
    <w:p w:rsidR="007D1045" w:rsidRDefault="007D1045" w:rsidP="007D10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B01497" w:rsidRDefault="00460BCC" w:rsidP="00755C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DC0">
        <w:rPr>
          <w:rFonts w:ascii="Times New Roman" w:hAnsi="Times New Roman" w:cs="Times New Roman"/>
          <w:b/>
          <w:sz w:val="28"/>
          <w:szCs w:val="28"/>
        </w:rPr>
        <w:t xml:space="preserve">Целью изучения </w:t>
      </w:r>
      <w:r w:rsidR="00B01497" w:rsidRPr="00B01497">
        <w:rPr>
          <w:rFonts w:ascii="Times New Roman" w:hAnsi="Times New Roman" w:cs="Times New Roman"/>
          <w:sz w:val="28"/>
          <w:szCs w:val="28"/>
        </w:rPr>
        <w:t xml:space="preserve">предназначена для того, чтобы </w:t>
      </w:r>
      <w:r w:rsidR="00B01497">
        <w:rPr>
          <w:rFonts w:ascii="Times New Roman" w:hAnsi="Times New Roman" w:cs="Times New Roman"/>
          <w:sz w:val="28"/>
          <w:szCs w:val="28"/>
        </w:rPr>
        <w:t>студенты</w:t>
      </w:r>
      <w:r w:rsidR="00B01497" w:rsidRPr="00B01497">
        <w:rPr>
          <w:rFonts w:ascii="Times New Roman" w:hAnsi="Times New Roman" w:cs="Times New Roman"/>
          <w:sz w:val="28"/>
          <w:szCs w:val="28"/>
        </w:rPr>
        <w:t xml:space="preserve"> могли более подробно рассмотреть все аспекты существования на рынке новых инновационных методов продвижения, в частности, таких как мобильный маркетинг и реклама, интерактивные инструменты продвижения в социальных сетях, и многое другое. </w:t>
      </w:r>
    </w:p>
    <w:p w:rsidR="001B0E25" w:rsidRDefault="001B0E25" w:rsidP="001B0E2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>частью, формируемая участниками отношений цикла профиля модуля 6 «Маркетинг менеджмент»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p w:rsidR="00B01497" w:rsidRDefault="00460BCC" w:rsidP="00755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5CFE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="00B01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497" w:rsidRPr="00B01497">
        <w:rPr>
          <w:rFonts w:ascii="Times New Roman" w:hAnsi="Times New Roman" w:cs="Times New Roman"/>
          <w:sz w:val="28"/>
          <w:szCs w:val="28"/>
        </w:rPr>
        <w:t>изучени</w:t>
      </w:r>
      <w:r w:rsidR="00B01497">
        <w:rPr>
          <w:rFonts w:ascii="Times New Roman" w:hAnsi="Times New Roman" w:cs="Times New Roman"/>
          <w:sz w:val="28"/>
          <w:szCs w:val="28"/>
        </w:rPr>
        <w:t>е</w:t>
      </w:r>
      <w:r w:rsidR="00B01497" w:rsidRPr="00B01497">
        <w:rPr>
          <w:rFonts w:ascii="Times New Roman" w:hAnsi="Times New Roman" w:cs="Times New Roman"/>
          <w:sz w:val="28"/>
          <w:szCs w:val="28"/>
        </w:rPr>
        <w:t xml:space="preserve"> основных направлений интерактивного маркетинга и </w:t>
      </w:r>
      <w:proofErr w:type="spellStart"/>
      <w:r w:rsidR="00B01497" w:rsidRPr="00B01497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="00B01497" w:rsidRPr="00B01497">
        <w:rPr>
          <w:rFonts w:ascii="Times New Roman" w:hAnsi="Times New Roman" w:cs="Times New Roman"/>
          <w:sz w:val="28"/>
          <w:szCs w:val="28"/>
        </w:rPr>
        <w:t xml:space="preserve"> размещения на </w:t>
      </w:r>
      <w:proofErr w:type="spellStart"/>
      <w:r w:rsidR="00B01497" w:rsidRPr="00B01497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B01497" w:rsidRPr="00B01497">
        <w:rPr>
          <w:rFonts w:ascii="Times New Roman" w:hAnsi="Times New Roman" w:cs="Times New Roman"/>
          <w:sz w:val="28"/>
          <w:szCs w:val="28"/>
        </w:rPr>
        <w:t xml:space="preserve">-носителях: мобильной рекламы и маркетинга, маркетинг и реклама в социальных медиа, интерактивные специальные проекты в </w:t>
      </w:r>
      <w:proofErr w:type="spellStart"/>
      <w:r w:rsidR="00B01497" w:rsidRPr="00B01497">
        <w:rPr>
          <w:rFonts w:ascii="Times New Roman" w:hAnsi="Times New Roman" w:cs="Times New Roman"/>
          <w:sz w:val="28"/>
          <w:szCs w:val="28"/>
        </w:rPr>
        <w:t>блогосферах</w:t>
      </w:r>
      <w:proofErr w:type="spellEnd"/>
      <w:r w:rsidR="00B01497" w:rsidRPr="00B01497">
        <w:rPr>
          <w:rFonts w:ascii="Times New Roman" w:hAnsi="Times New Roman" w:cs="Times New Roman"/>
          <w:sz w:val="28"/>
          <w:szCs w:val="28"/>
        </w:rPr>
        <w:t xml:space="preserve">, социальных сетях, контент-афишах в Интернет. Для того, чтобы управлять эффективностью </w:t>
      </w:r>
      <w:proofErr w:type="spellStart"/>
      <w:r w:rsidR="00B01497" w:rsidRPr="00B01497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="00B01497" w:rsidRPr="00B01497">
        <w:rPr>
          <w:rFonts w:ascii="Times New Roman" w:hAnsi="Times New Roman" w:cs="Times New Roman"/>
          <w:sz w:val="28"/>
          <w:szCs w:val="28"/>
        </w:rPr>
        <w:t xml:space="preserve"> размещения, необходимо понимать все основы данного инструментария, изучать все существующие площадки, разрабатывать комплексные рекламные кампании. Грамотное </w:t>
      </w:r>
      <w:proofErr w:type="spellStart"/>
      <w:r w:rsidR="00B01497" w:rsidRPr="00B01497">
        <w:rPr>
          <w:rFonts w:ascii="Times New Roman" w:hAnsi="Times New Roman" w:cs="Times New Roman"/>
          <w:sz w:val="28"/>
          <w:szCs w:val="28"/>
        </w:rPr>
        <w:t>медиапланирование</w:t>
      </w:r>
      <w:proofErr w:type="spellEnd"/>
      <w:r w:rsidR="00B01497" w:rsidRPr="00B01497">
        <w:rPr>
          <w:rFonts w:ascii="Times New Roman" w:hAnsi="Times New Roman" w:cs="Times New Roman"/>
          <w:sz w:val="28"/>
          <w:szCs w:val="28"/>
        </w:rPr>
        <w:t xml:space="preserve"> в данном секторе зависит от хорошего знания рынка в-целом, знания площадок, готовых к размещению и более эффективных как медиа-носители, оценки аудитории, знаний об исследовании данного продукта. </w:t>
      </w:r>
    </w:p>
    <w:p w:rsidR="00460BCC" w:rsidRPr="00B01497" w:rsidRDefault="00B01497" w:rsidP="00755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97">
        <w:rPr>
          <w:rFonts w:ascii="Times New Roman" w:hAnsi="Times New Roman" w:cs="Times New Roman"/>
          <w:sz w:val="28"/>
          <w:szCs w:val="28"/>
        </w:rPr>
        <w:t>Дисциплина призвана углубить и детализировать знания обучающихся в области мобильного маркетинга и рекламы.</w:t>
      </w:r>
    </w:p>
    <w:sectPr w:rsidR="00460BCC" w:rsidRPr="00B0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47E33"/>
    <w:multiLevelType w:val="hybridMultilevel"/>
    <w:tmpl w:val="89F28214"/>
    <w:lvl w:ilvl="0" w:tplc="71BA867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C5"/>
    <w:rsid w:val="001B0E25"/>
    <w:rsid w:val="001E42C5"/>
    <w:rsid w:val="002760E8"/>
    <w:rsid w:val="00460BCC"/>
    <w:rsid w:val="00755CFE"/>
    <w:rsid w:val="007D1045"/>
    <w:rsid w:val="00B01497"/>
    <w:rsid w:val="00E128E4"/>
    <w:rsid w:val="00E5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7C0C2-74BE-4079-AE73-15EEC482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0E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B0E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0E25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83E78-4473-4D83-87DB-AF5F907B2575}"/>
</file>

<file path=customXml/itemProps2.xml><?xml version="1.0" encoding="utf-8"?>
<ds:datastoreItem xmlns:ds="http://schemas.openxmlformats.org/officeDocument/2006/customXml" ds:itemID="{0ABF3659-6D9E-4AD3-B4D9-019BE88C2BF6}"/>
</file>

<file path=customXml/itemProps3.xml><?xml version="1.0" encoding="utf-8"?>
<ds:datastoreItem xmlns:ds="http://schemas.openxmlformats.org/officeDocument/2006/customXml" ds:itemID="{5C4A86C8-E540-4888-87EF-2E02FB99C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Елена Васильевна</dc:creator>
  <cp:lastModifiedBy>Шуваева Юлия Олеговна</cp:lastModifiedBy>
  <cp:revision>5</cp:revision>
  <dcterms:created xsi:type="dcterms:W3CDTF">2017-06-19T09:39:00Z</dcterms:created>
  <dcterms:modified xsi:type="dcterms:W3CDTF">2021-06-04T11:55:00Z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